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3828"/>
        <w:gridCol w:w="5670"/>
      </w:tblGrid>
      <w:tr w:rsidR="00670475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7D29DB" w:rsidTr="00A35432"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(место строительства предприятия)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генподрядной и строительной организац</w:t>
            </w:r>
            <w:proofErr w:type="gramStart"/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ии и ее</w:t>
            </w:r>
            <w:proofErr w:type="gramEnd"/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 xml:space="preserve"> ведомственная принадлежность)</w:t>
            </w:r>
          </w:p>
        </w:tc>
      </w:tr>
    </w:tbl>
    <w:p w:rsidR="00FB199F" w:rsidRPr="007D29DB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  <w:r w:rsidRPr="007D29DB">
        <w:rPr>
          <w:rFonts w:ascii="Courier" w:hAnsi="Courier" w:cs="Times New Roman"/>
          <w:bCs/>
          <w:sz w:val="16"/>
          <w:szCs w:val="16"/>
        </w:rPr>
        <w:t xml:space="preserve">                  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3828"/>
        <w:gridCol w:w="5670"/>
      </w:tblGrid>
      <w:tr w:rsidR="00670475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7D29DB" w:rsidTr="00A35432"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предприятия-заказчика)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монтажной организации с указанием треста и ведомственной принадлежности)</w:t>
            </w:r>
          </w:p>
        </w:tc>
      </w:tr>
    </w:tbl>
    <w:p w:rsidR="00670475" w:rsidRPr="007D29DB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1418"/>
        <w:gridCol w:w="3299"/>
      </w:tblGrid>
      <w:tr w:rsidR="00670475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  <w:tr w:rsidR="00670475" w:rsidRPr="007D29DB" w:rsidTr="00A35432">
        <w:trPr>
          <w:trHeight w:val="183"/>
        </w:trPr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670475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сооружаемого объекта)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D29DB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</w:tbl>
    <w:p w:rsidR="00670475" w:rsidRPr="007D29DB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04"/>
        <w:gridCol w:w="3828"/>
        <w:gridCol w:w="5670"/>
      </w:tblGrid>
      <w:tr w:rsidR="0098413B" w:rsidRPr="007D29DB" w:rsidTr="00A35432">
        <w:tc>
          <w:tcPr>
            <w:tcW w:w="5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98413B" w:rsidRPr="007D29DB" w:rsidTr="00A35432">
        <w:trPr>
          <w:trHeight w:val="183"/>
        </w:trPr>
        <w:tc>
          <w:tcPr>
            <w:tcW w:w="5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98413B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D29DB" w:rsidRDefault="0098413B" w:rsidP="008E6D2D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D29DB">
              <w:rPr>
                <w:rFonts w:ascii="Courier" w:hAnsi="Courier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670475" w:rsidRPr="00670475" w:rsidRDefault="00670475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74A5" w:rsidRPr="00340213" w:rsidRDefault="008074A5" w:rsidP="005970B3">
      <w:pPr>
        <w:spacing w:after="0" w:line="240" w:lineRule="auto"/>
        <w:rPr>
          <w:rFonts w:ascii="Times New Roman" w:hAnsi="Times New Roman" w:cs="Times New Roman"/>
          <w:bCs/>
        </w:rPr>
      </w:pPr>
    </w:p>
    <w:p w:rsidR="00FB199F" w:rsidRPr="00E2174E" w:rsidRDefault="00E2174E" w:rsidP="00A35432">
      <w:pPr>
        <w:spacing w:after="0" w:line="240" w:lineRule="auto"/>
        <w:jc w:val="center"/>
        <w:rPr>
          <w:rFonts w:ascii="Courier" w:hAnsi="Courier" w:cs="Times New Roman"/>
          <w:b/>
          <w:bCs/>
        </w:rPr>
      </w:pPr>
      <w:r w:rsidRPr="00E2174E">
        <w:rPr>
          <w:rFonts w:ascii="Courier" w:hAnsi="Courier" w:cs="Times New Roman"/>
          <w:b/>
          <w:bCs/>
        </w:rPr>
        <w:t>ЗАКЛЮЧЕНИЕ</w:t>
      </w:r>
    </w:p>
    <w:p w:rsidR="00514EAD" w:rsidRPr="00E2174E" w:rsidRDefault="00E2174E" w:rsidP="003B6ED4">
      <w:pPr>
        <w:spacing w:after="0" w:line="240" w:lineRule="auto"/>
        <w:jc w:val="center"/>
        <w:rPr>
          <w:rFonts w:ascii="Courier" w:hAnsi="Courier" w:cs="Times New Roman"/>
          <w:b/>
          <w:bCs/>
        </w:rPr>
      </w:pPr>
      <w:r w:rsidRPr="00E2174E">
        <w:rPr>
          <w:rFonts w:ascii="Courier" w:hAnsi="Courier" w:cs="Times New Roman"/>
          <w:b/>
          <w:bCs/>
        </w:rPr>
        <w:t>о проверке качества сварных соединений трубопроводов ультразвуковым методом</w:t>
      </w:r>
    </w:p>
    <w:p w:rsidR="00FB199F" w:rsidRDefault="00FB199F" w:rsidP="00111B80">
      <w:pPr>
        <w:spacing w:after="0" w:line="240" w:lineRule="auto"/>
        <w:rPr>
          <w:rFonts w:cs="Times New Roman"/>
        </w:rPr>
      </w:pPr>
    </w:p>
    <w:tbl>
      <w:tblPr>
        <w:tblStyle w:val="a6"/>
        <w:tblW w:w="0" w:type="auto"/>
        <w:tblInd w:w="159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94"/>
        <w:gridCol w:w="6662"/>
      </w:tblGrid>
      <w:tr w:rsidR="00E2174E" w:rsidRPr="00E2174E" w:rsidTr="00E2174E"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174E" w:rsidRPr="00E2174E" w:rsidRDefault="00E2174E" w:rsidP="00111B80">
            <w:pPr>
              <w:rPr>
                <w:rFonts w:ascii="Courier" w:hAnsi="Courier" w:cs="Times New Roman"/>
              </w:rPr>
            </w:pPr>
            <w:r w:rsidRPr="00E2174E">
              <w:rPr>
                <w:rFonts w:ascii="Courier" w:hAnsi="Courier" w:cs="Times New Roman"/>
              </w:rPr>
              <w:t>Чертеж (исполнительный чертеж) №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174E" w:rsidRPr="00E2174E" w:rsidRDefault="00E2174E" w:rsidP="00E2174E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2174E" w:rsidRPr="00DD63C9" w:rsidRDefault="00E2174E" w:rsidP="00111B80">
      <w:pPr>
        <w:spacing w:after="0" w:line="240" w:lineRule="auto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Ind w:w="159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E2174E" w:rsidRPr="00E2174E" w:rsidTr="00E2174E"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174E" w:rsidRPr="00E2174E" w:rsidRDefault="00E2174E" w:rsidP="00111B80">
            <w:pPr>
              <w:rPr>
                <w:rFonts w:ascii="Courier" w:hAnsi="Courier" w:cs="Times New Roman"/>
              </w:rPr>
            </w:pPr>
            <w:r w:rsidRPr="00E2174E">
              <w:rPr>
                <w:rFonts w:ascii="Courier" w:hAnsi="Courier" w:cs="Times New Roman"/>
              </w:rPr>
              <w:t>Фамилия, инициалы и номер клейма сварщика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174E" w:rsidRPr="00E2174E" w:rsidRDefault="00E2174E" w:rsidP="00E2174E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2174E" w:rsidRPr="00DD63C9" w:rsidRDefault="00E2174E" w:rsidP="00111B80">
      <w:pPr>
        <w:spacing w:after="0" w:line="240" w:lineRule="auto"/>
        <w:rPr>
          <w:rFonts w:ascii="Courier" w:hAnsi="Courier" w:cs="Times New Roman"/>
          <w:sz w:val="8"/>
          <w:szCs w:val="8"/>
        </w:rPr>
      </w:pPr>
    </w:p>
    <w:tbl>
      <w:tblPr>
        <w:tblStyle w:val="a6"/>
        <w:tblW w:w="0" w:type="auto"/>
        <w:tblInd w:w="159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03"/>
        <w:gridCol w:w="5953"/>
      </w:tblGrid>
      <w:tr w:rsidR="00E2174E" w:rsidRPr="00E2174E" w:rsidTr="00E2174E"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174E" w:rsidRPr="00E2174E" w:rsidRDefault="00E2174E" w:rsidP="00111B80">
            <w:pPr>
              <w:rPr>
                <w:rFonts w:ascii="Courier" w:hAnsi="Courier" w:cs="Times New Roman"/>
              </w:rPr>
            </w:pPr>
            <w:r w:rsidRPr="00E2174E">
              <w:rPr>
                <w:rFonts w:ascii="Courier" w:hAnsi="Courier" w:cs="Times New Roman"/>
              </w:rPr>
              <w:t>Тип дефектоскопа и его заводской номер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2174E" w:rsidRPr="00E2174E" w:rsidRDefault="00E2174E" w:rsidP="00E2174E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2174E" w:rsidRDefault="00E2174E" w:rsidP="00111B80">
      <w:pPr>
        <w:spacing w:after="0" w:line="240" w:lineRule="auto"/>
        <w:rPr>
          <w:rFonts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5"/>
        <w:gridCol w:w="1412"/>
        <w:gridCol w:w="1985"/>
        <w:gridCol w:w="2126"/>
        <w:gridCol w:w="2071"/>
        <w:gridCol w:w="2181"/>
        <w:gridCol w:w="2127"/>
        <w:gridCol w:w="1417"/>
        <w:gridCol w:w="1420"/>
      </w:tblGrid>
      <w:tr w:rsidR="00474F48" w:rsidTr="00474F48">
        <w:tc>
          <w:tcPr>
            <w:tcW w:w="46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 xml:space="preserve">№ </w:t>
            </w:r>
            <w:proofErr w:type="gramStart"/>
            <w:r w:rsidRPr="00474F48">
              <w:rPr>
                <w:rFonts w:ascii="Courier" w:hAnsi="Courier" w:cs="Times New Roman"/>
              </w:rPr>
              <w:t>п</w:t>
            </w:r>
            <w:proofErr w:type="gramEnd"/>
            <w:r w:rsidRPr="00474F48">
              <w:rPr>
                <w:rFonts w:ascii="Courier" w:hAnsi="Courier" w:cs="Times New Roman"/>
              </w:rPr>
              <w:t>/п</w:t>
            </w:r>
          </w:p>
        </w:tc>
        <w:tc>
          <w:tcPr>
            <w:tcW w:w="1412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Номер линии, сварного соединения</w:t>
            </w:r>
          </w:p>
        </w:tc>
        <w:tc>
          <w:tcPr>
            <w:tcW w:w="198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Наружный диаметр и толщина стенки трубопровода (</w:t>
            </w:r>
            <w:proofErr w:type="spellStart"/>
            <w:r w:rsidRPr="00474F48">
              <w:rPr>
                <w:rFonts w:ascii="Courier" w:hAnsi="Courier" w:cs="Times New Roman"/>
              </w:rPr>
              <w:t>Дв</w:t>
            </w:r>
            <w:proofErr w:type="spellEnd"/>
            <w:r w:rsidRPr="00474F48">
              <w:rPr>
                <w:rFonts w:ascii="Courier" w:hAnsi="Courier" w:cs="Times New Roman"/>
              </w:rPr>
              <w:t>*S), мм</w:t>
            </w:r>
          </w:p>
        </w:tc>
        <w:tc>
          <w:tcPr>
            <w:tcW w:w="2126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Рабочая частота искателя, МГц</w:t>
            </w:r>
          </w:p>
        </w:tc>
        <w:tc>
          <w:tcPr>
            <w:tcW w:w="207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Угол призмы искателя, град</w:t>
            </w:r>
          </w:p>
        </w:tc>
        <w:tc>
          <w:tcPr>
            <w:tcW w:w="218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 xml:space="preserve">Предельная чувствительность (1 браковочный уровень), </w:t>
            </w:r>
            <w:proofErr w:type="spellStart"/>
            <w:r w:rsidRPr="00474F48">
              <w:rPr>
                <w:rFonts w:ascii="Courier" w:hAnsi="Courier" w:cs="Times New Roman"/>
              </w:rPr>
              <w:t>Sn</w:t>
            </w:r>
            <w:proofErr w:type="spellEnd"/>
            <w:r w:rsidRPr="00474F48">
              <w:rPr>
                <w:rFonts w:ascii="Courier" w:hAnsi="Courier" w:cs="Times New Roman"/>
              </w:rPr>
              <w:t>, мм</w:t>
            </w:r>
            <w:proofErr w:type="gramStart"/>
            <w:r w:rsidRPr="00474F48">
              <w:rPr>
                <w:rFonts w:ascii="Courier" w:hAnsi="Courier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Описание обнаруженного дефекта по ГОСТ 14782-76</w:t>
            </w:r>
          </w:p>
        </w:tc>
        <w:tc>
          <w:tcPr>
            <w:tcW w:w="141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Оценка качества сварного соединения стыка</w:t>
            </w:r>
          </w:p>
        </w:tc>
        <w:tc>
          <w:tcPr>
            <w:tcW w:w="1420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Дата проведения контроля</w:t>
            </w:r>
          </w:p>
        </w:tc>
      </w:tr>
      <w:tr w:rsidR="00474F48" w:rsidTr="00474F48">
        <w:tc>
          <w:tcPr>
            <w:tcW w:w="46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1</w:t>
            </w:r>
          </w:p>
        </w:tc>
        <w:tc>
          <w:tcPr>
            <w:tcW w:w="1412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2</w:t>
            </w:r>
          </w:p>
        </w:tc>
        <w:tc>
          <w:tcPr>
            <w:tcW w:w="198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3</w:t>
            </w:r>
          </w:p>
        </w:tc>
        <w:tc>
          <w:tcPr>
            <w:tcW w:w="2126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4</w:t>
            </w:r>
          </w:p>
        </w:tc>
        <w:tc>
          <w:tcPr>
            <w:tcW w:w="207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5</w:t>
            </w:r>
          </w:p>
        </w:tc>
        <w:tc>
          <w:tcPr>
            <w:tcW w:w="218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6</w:t>
            </w:r>
          </w:p>
        </w:tc>
        <w:tc>
          <w:tcPr>
            <w:tcW w:w="212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7</w:t>
            </w:r>
          </w:p>
        </w:tc>
        <w:tc>
          <w:tcPr>
            <w:tcW w:w="141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8</w:t>
            </w:r>
          </w:p>
        </w:tc>
        <w:tc>
          <w:tcPr>
            <w:tcW w:w="1420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  <w:r w:rsidRPr="00474F48">
              <w:rPr>
                <w:rFonts w:ascii="Courier" w:hAnsi="Courier" w:cs="Times New Roman"/>
              </w:rPr>
              <w:t>9</w:t>
            </w:r>
          </w:p>
        </w:tc>
      </w:tr>
      <w:tr w:rsidR="00474F48" w:rsidTr="00474F48">
        <w:tc>
          <w:tcPr>
            <w:tcW w:w="46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2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98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6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07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8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20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474F48" w:rsidTr="00474F48">
        <w:tc>
          <w:tcPr>
            <w:tcW w:w="46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2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98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6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07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8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20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474F48" w:rsidTr="00474F48">
        <w:tc>
          <w:tcPr>
            <w:tcW w:w="46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2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98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6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07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8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20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474F48" w:rsidTr="00474F48">
        <w:tc>
          <w:tcPr>
            <w:tcW w:w="46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2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985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6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07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81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12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17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420" w:type="dxa"/>
          </w:tcPr>
          <w:p w:rsidR="00474F48" w:rsidRPr="00474F48" w:rsidRDefault="00474F48" w:rsidP="00474F48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2174E" w:rsidRDefault="00E2174E" w:rsidP="00474F48">
      <w:pPr>
        <w:spacing w:after="0" w:line="240" w:lineRule="auto"/>
        <w:jc w:val="center"/>
        <w:rPr>
          <w:rFonts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271"/>
        <w:gridCol w:w="6379"/>
        <w:gridCol w:w="567"/>
        <w:gridCol w:w="1985"/>
      </w:tblGrid>
      <w:tr w:rsidR="005B0217" w:rsidRPr="005B0217" w:rsidTr="00A70B2E">
        <w:tc>
          <w:tcPr>
            <w:tcW w:w="6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0217" w:rsidRPr="005B0217" w:rsidRDefault="005B0217" w:rsidP="00111B80">
            <w:pPr>
              <w:rPr>
                <w:rFonts w:ascii="Courier" w:hAnsi="Courier" w:cs="Times New Roman"/>
              </w:rPr>
            </w:pPr>
            <w:r w:rsidRPr="005B0217">
              <w:rPr>
                <w:rFonts w:ascii="Courier" w:hAnsi="Courier" w:cs="Times New Roman"/>
              </w:rPr>
              <w:t>Начальник лаборатории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0217" w:rsidRPr="005B0217" w:rsidRDefault="005B0217" w:rsidP="005970B3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0217" w:rsidRPr="005B0217" w:rsidRDefault="005B0217" w:rsidP="00111B80">
            <w:pPr>
              <w:rPr>
                <w:rFonts w:ascii="Courier" w:hAnsi="Courier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0217" w:rsidRPr="005B0217" w:rsidRDefault="005B0217" w:rsidP="00A70B2E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2174E" w:rsidRPr="005B0217" w:rsidRDefault="005970B3" w:rsidP="00111B80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B0217" w:rsidRPr="005B0217">
        <w:rPr>
          <w:rFonts w:ascii="Courier" w:hAnsi="Courier" w:cs="Times New Roman"/>
          <w:sz w:val="16"/>
          <w:szCs w:val="16"/>
        </w:rPr>
        <w:t>(трест, управление, фамилия, имя, отчество)</w:t>
      </w:r>
      <w:r w:rsidR="005B0217"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 xml:space="preserve">                                                         </w:t>
      </w:r>
      <w:r w:rsidR="005B0217" w:rsidRPr="005970B3">
        <w:rPr>
          <w:rFonts w:ascii="Courier" w:hAnsi="Courier" w:cs="Times New Roman"/>
          <w:sz w:val="16"/>
          <w:szCs w:val="16"/>
        </w:rPr>
        <w:t>(</w:t>
      </w:r>
      <w:r w:rsidRPr="005970B3">
        <w:rPr>
          <w:rFonts w:ascii="Courier" w:hAnsi="Courier" w:cs="Times New Roman"/>
          <w:sz w:val="16"/>
          <w:szCs w:val="16"/>
        </w:rPr>
        <w:t>подпись</w:t>
      </w:r>
      <w:r w:rsidR="005B0217" w:rsidRPr="005970B3">
        <w:rPr>
          <w:rFonts w:ascii="Courier" w:hAnsi="Courier" w:cs="Times New Roman"/>
          <w:sz w:val="16"/>
          <w:szCs w:val="16"/>
        </w:rPr>
        <w:t>)</w:t>
      </w:r>
    </w:p>
    <w:p w:rsidR="005B0217" w:rsidRPr="005970B3" w:rsidRDefault="005B0217" w:rsidP="00111B80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271"/>
        <w:gridCol w:w="6379"/>
        <w:gridCol w:w="567"/>
        <w:gridCol w:w="1987"/>
      </w:tblGrid>
      <w:tr w:rsidR="005970B3" w:rsidRPr="005B0217" w:rsidTr="00A70B2E">
        <w:tc>
          <w:tcPr>
            <w:tcW w:w="6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70B3" w:rsidRPr="005B0217" w:rsidRDefault="005970B3" w:rsidP="00111B80">
            <w:pPr>
              <w:rPr>
                <w:rFonts w:ascii="Courier" w:hAnsi="Courier" w:cs="Times New Roman"/>
              </w:rPr>
            </w:pPr>
            <w:proofErr w:type="spellStart"/>
            <w:r w:rsidRPr="005B0217">
              <w:rPr>
                <w:rFonts w:ascii="Courier" w:hAnsi="Courier" w:cs="Times New Roman"/>
              </w:rPr>
              <w:t>Дефектоскопист</w:t>
            </w:r>
            <w:proofErr w:type="spellEnd"/>
            <w:r w:rsidRPr="005B0217">
              <w:rPr>
                <w:rFonts w:ascii="Courier" w:hAnsi="Courier" w:cs="Times New Roman"/>
              </w:rPr>
              <w:t xml:space="preserve"> по ультразвуковому контролю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70B3" w:rsidRPr="005B0217" w:rsidRDefault="005970B3" w:rsidP="005970B3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70B3" w:rsidRPr="005B0217" w:rsidRDefault="005970B3" w:rsidP="00111B80">
            <w:pPr>
              <w:rPr>
                <w:rFonts w:ascii="Courier" w:hAnsi="Courier" w:cs="Times New Roman"/>
              </w:rPr>
            </w:pPr>
          </w:p>
        </w:tc>
        <w:tc>
          <w:tcPr>
            <w:tcW w:w="19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970B3" w:rsidRPr="005B0217" w:rsidRDefault="005970B3" w:rsidP="00A70B2E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2174E" w:rsidRDefault="005970B3" w:rsidP="00111B80">
      <w:pPr>
        <w:spacing w:after="0" w:line="240" w:lineRule="auto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B0217">
        <w:rPr>
          <w:rFonts w:ascii="Courier" w:hAnsi="Courier" w:cs="Times New Roman"/>
          <w:sz w:val="16"/>
          <w:szCs w:val="16"/>
        </w:rPr>
        <w:t>(фамилия, имя, отчество)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</w:t>
      </w:r>
      <w:r w:rsidRPr="005970B3">
        <w:rPr>
          <w:rFonts w:ascii="Courier" w:hAnsi="Courier" w:cs="Times New Roman"/>
          <w:sz w:val="16"/>
          <w:szCs w:val="16"/>
        </w:rPr>
        <w:t>(подпись)</w:t>
      </w:r>
    </w:p>
    <w:p w:rsidR="00E2174E" w:rsidRDefault="00E2174E" w:rsidP="00111B80">
      <w:pPr>
        <w:spacing w:after="0" w:line="240" w:lineRule="auto"/>
        <w:rPr>
          <w:rFonts w:cs="Times New Roman"/>
        </w:rPr>
      </w:pPr>
    </w:p>
    <w:p w:rsidR="005970B3" w:rsidRPr="005970B3" w:rsidRDefault="005970B3" w:rsidP="00111B80">
      <w:pPr>
        <w:spacing w:after="0" w:line="240" w:lineRule="auto"/>
        <w:rPr>
          <w:rFonts w:ascii="Courier" w:hAnsi="Courier" w:cs="Times New Roman"/>
        </w:rPr>
      </w:pPr>
      <w:r w:rsidRPr="005970B3">
        <w:rPr>
          <w:rFonts w:ascii="Courier" w:hAnsi="Courier" w:cs="Times New Roman"/>
        </w:rPr>
        <w:t xml:space="preserve">Примечания: </w:t>
      </w:r>
    </w:p>
    <w:p w:rsidR="005970B3" w:rsidRPr="005970B3" w:rsidRDefault="005970B3" w:rsidP="005970B3">
      <w:pPr>
        <w:pStyle w:val="a7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cs="Times New Roman"/>
        </w:rPr>
      </w:pPr>
      <w:r w:rsidRPr="005970B3">
        <w:rPr>
          <w:rFonts w:ascii="Courier" w:hAnsi="Courier" w:cs="Times New Roman"/>
        </w:rPr>
        <w:t>Номер заключения должен являться порядковым номером соответствующей записи в журнале ультразвукового контроля.</w:t>
      </w:r>
    </w:p>
    <w:p w:rsidR="005970B3" w:rsidRPr="005970B3" w:rsidRDefault="005970B3" w:rsidP="005970B3">
      <w:pPr>
        <w:pStyle w:val="a7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Courier" w:hAnsi="Courier" w:cs="Times New Roman"/>
        </w:rPr>
      </w:pPr>
      <w:r w:rsidRPr="005970B3">
        <w:rPr>
          <w:rFonts w:ascii="Courier" w:hAnsi="Courier" w:cs="Times New Roman"/>
        </w:rPr>
        <w:t>Схема контроля приводится обязательно.</w:t>
      </w:r>
    </w:p>
    <w:p w:rsidR="00843368" w:rsidRPr="007D29DB" w:rsidRDefault="00843368" w:rsidP="00DB0A98">
      <w:pPr>
        <w:spacing w:after="0" w:line="240" w:lineRule="auto"/>
        <w:rPr>
          <w:rFonts w:ascii="Courier" w:hAnsi="Courier" w:cs="Times New Roman"/>
        </w:rPr>
      </w:pPr>
    </w:p>
    <w:sectPr w:rsidR="00843368" w:rsidRPr="007D29DB" w:rsidSect="00B51D3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E68"/>
    <w:multiLevelType w:val="hybridMultilevel"/>
    <w:tmpl w:val="D188C9C0"/>
    <w:lvl w:ilvl="0" w:tplc="C76AA058">
      <w:start w:val="1"/>
      <w:numFmt w:val="decimal"/>
      <w:lvlText w:val="%1."/>
      <w:lvlJc w:val="left"/>
      <w:pPr>
        <w:ind w:left="1836" w:hanging="405"/>
      </w:pPr>
      <w:rPr>
        <w:rFonts w:ascii="Courier" w:hAnsi="Courier"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C60"/>
    <w:rsid w:val="00020AE7"/>
    <w:rsid w:val="0004252C"/>
    <w:rsid w:val="00050039"/>
    <w:rsid w:val="00083230"/>
    <w:rsid w:val="00093444"/>
    <w:rsid w:val="000C6112"/>
    <w:rsid w:val="000F0087"/>
    <w:rsid w:val="00111B80"/>
    <w:rsid w:val="00157F59"/>
    <w:rsid w:val="00162B7E"/>
    <w:rsid w:val="00175D63"/>
    <w:rsid w:val="001905EA"/>
    <w:rsid w:val="001D2392"/>
    <w:rsid w:val="001E2022"/>
    <w:rsid w:val="001F7747"/>
    <w:rsid w:val="0024331A"/>
    <w:rsid w:val="002448D1"/>
    <w:rsid w:val="00246141"/>
    <w:rsid w:val="0025063A"/>
    <w:rsid w:val="00285E20"/>
    <w:rsid w:val="002968E5"/>
    <w:rsid w:val="002C29D1"/>
    <w:rsid w:val="002C45AB"/>
    <w:rsid w:val="002D3787"/>
    <w:rsid w:val="002F34C1"/>
    <w:rsid w:val="00324975"/>
    <w:rsid w:val="00340213"/>
    <w:rsid w:val="00351BFE"/>
    <w:rsid w:val="0035324E"/>
    <w:rsid w:val="00380ADE"/>
    <w:rsid w:val="003B6ED4"/>
    <w:rsid w:val="003E2753"/>
    <w:rsid w:val="00406262"/>
    <w:rsid w:val="00423114"/>
    <w:rsid w:val="004352C9"/>
    <w:rsid w:val="00451FA2"/>
    <w:rsid w:val="00453EB1"/>
    <w:rsid w:val="004630D9"/>
    <w:rsid w:val="00466C93"/>
    <w:rsid w:val="00474F48"/>
    <w:rsid w:val="004E3086"/>
    <w:rsid w:val="004E6037"/>
    <w:rsid w:val="004F2813"/>
    <w:rsid w:val="005006AB"/>
    <w:rsid w:val="00505AC6"/>
    <w:rsid w:val="00514EAD"/>
    <w:rsid w:val="005150AC"/>
    <w:rsid w:val="005537A2"/>
    <w:rsid w:val="005932E7"/>
    <w:rsid w:val="005970B3"/>
    <w:rsid w:val="00597567"/>
    <w:rsid w:val="005B0217"/>
    <w:rsid w:val="005B4C49"/>
    <w:rsid w:val="005B52E2"/>
    <w:rsid w:val="005F2945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A5078"/>
    <w:rsid w:val="006F1297"/>
    <w:rsid w:val="006F6FE8"/>
    <w:rsid w:val="00726219"/>
    <w:rsid w:val="00750417"/>
    <w:rsid w:val="00753D9A"/>
    <w:rsid w:val="0076073E"/>
    <w:rsid w:val="0076298B"/>
    <w:rsid w:val="0076404F"/>
    <w:rsid w:val="00771527"/>
    <w:rsid w:val="00775668"/>
    <w:rsid w:val="00784AFF"/>
    <w:rsid w:val="00795136"/>
    <w:rsid w:val="007C28E0"/>
    <w:rsid w:val="007D1838"/>
    <w:rsid w:val="007D1D1C"/>
    <w:rsid w:val="007D29DB"/>
    <w:rsid w:val="007D3D32"/>
    <w:rsid w:val="007E7DEC"/>
    <w:rsid w:val="008005D2"/>
    <w:rsid w:val="00802953"/>
    <w:rsid w:val="008074A5"/>
    <w:rsid w:val="00807F96"/>
    <w:rsid w:val="008144AB"/>
    <w:rsid w:val="008158B9"/>
    <w:rsid w:val="00843368"/>
    <w:rsid w:val="00850B2E"/>
    <w:rsid w:val="008636E1"/>
    <w:rsid w:val="00894BCE"/>
    <w:rsid w:val="008E2CBC"/>
    <w:rsid w:val="00916C05"/>
    <w:rsid w:val="00924329"/>
    <w:rsid w:val="0093368E"/>
    <w:rsid w:val="009537F1"/>
    <w:rsid w:val="0095647B"/>
    <w:rsid w:val="0098413B"/>
    <w:rsid w:val="009871E0"/>
    <w:rsid w:val="00990C32"/>
    <w:rsid w:val="009C5625"/>
    <w:rsid w:val="009E720D"/>
    <w:rsid w:val="00A20718"/>
    <w:rsid w:val="00A220B1"/>
    <w:rsid w:val="00A338A7"/>
    <w:rsid w:val="00A34A28"/>
    <w:rsid w:val="00A35432"/>
    <w:rsid w:val="00A64A26"/>
    <w:rsid w:val="00A70B2E"/>
    <w:rsid w:val="00A725FF"/>
    <w:rsid w:val="00A91F18"/>
    <w:rsid w:val="00AA4C82"/>
    <w:rsid w:val="00AD0537"/>
    <w:rsid w:val="00AE2B68"/>
    <w:rsid w:val="00AF0370"/>
    <w:rsid w:val="00AF4086"/>
    <w:rsid w:val="00B0598C"/>
    <w:rsid w:val="00B45E1D"/>
    <w:rsid w:val="00B51D37"/>
    <w:rsid w:val="00B60121"/>
    <w:rsid w:val="00BD2DD8"/>
    <w:rsid w:val="00BF6116"/>
    <w:rsid w:val="00C4519A"/>
    <w:rsid w:val="00C5654E"/>
    <w:rsid w:val="00C62550"/>
    <w:rsid w:val="00C80543"/>
    <w:rsid w:val="00C92C47"/>
    <w:rsid w:val="00C93095"/>
    <w:rsid w:val="00CB3FA5"/>
    <w:rsid w:val="00D02DF3"/>
    <w:rsid w:val="00D06BC5"/>
    <w:rsid w:val="00D27E3A"/>
    <w:rsid w:val="00DB0A98"/>
    <w:rsid w:val="00DC0B11"/>
    <w:rsid w:val="00DC6B50"/>
    <w:rsid w:val="00DD63C9"/>
    <w:rsid w:val="00DE1F63"/>
    <w:rsid w:val="00E04E2A"/>
    <w:rsid w:val="00E2174E"/>
    <w:rsid w:val="00E35FAC"/>
    <w:rsid w:val="00E360D3"/>
    <w:rsid w:val="00E6186E"/>
    <w:rsid w:val="00E95047"/>
    <w:rsid w:val="00EC3542"/>
    <w:rsid w:val="00EE097C"/>
    <w:rsid w:val="00F01FE9"/>
    <w:rsid w:val="00F13698"/>
    <w:rsid w:val="00F21624"/>
    <w:rsid w:val="00F35610"/>
    <w:rsid w:val="00F7279A"/>
    <w:rsid w:val="00F74895"/>
    <w:rsid w:val="00F76817"/>
    <w:rsid w:val="00F81B27"/>
    <w:rsid w:val="00F9168D"/>
    <w:rsid w:val="00FA6693"/>
    <w:rsid w:val="00FB199F"/>
    <w:rsid w:val="00FC38C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проверке качества сварных соединений трубопроводов ультразвуковым методом ВСН 478-86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проверке качества сварных соединений трубопроводов ультразвуковым методом ВСН 478-86</dc:title>
  <dc:creator>MAVEGO.RU</dc:creator>
  <cp:keywords>mavego.ru - организационно-технологическая и исполнительная документация</cp:keywords>
  <cp:lastModifiedBy>user</cp:lastModifiedBy>
  <cp:revision>9</cp:revision>
  <dcterms:created xsi:type="dcterms:W3CDTF">2016-04-12T07:07:00Z</dcterms:created>
  <dcterms:modified xsi:type="dcterms:W3CDTF">2017-03-17T13:44:00Z</dcterms:modified>
</cp:coreProperties>
</file>